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879B9">
      <w:pPr>
        <w:pStyle w:val="2"/>
        <w:bidi w:val="0"/>
        <w:ind w:left="2650" w:hanging="2650" w:hangingChars="600"/>
        <w:rPr>
          <w:rFonts w:hint="default"/>
          <w:lang w:val="en-US" w:eastAsia="zh-CN"/>
        </w:rPr>
      </w:pPr>
      <w:bookmarkStart w:id="0" w:name="_Toc28359034"/>
      <w:bookmarkStart w:id="1" w:name="_Toc28359111"/>
      <w:bookmarkStart w:id="2" w:name="_Toc35393654"/>
      <w:bookmarkStart w:id="3" w:name="_Toc35393823"/>
      <w:r>
        <w:rPr>
          <w:rFonts w:hint="eastAsia"/>
          <w:lang w:val="en-US" w:eastAsia="zh-CN"/>
        </w:rPr>
        <w:t>乐天佳苑（纺织路安置区）项目一期前期物业管</w:t>
      </w:r>
      <w:bookmarkStart w:id="26" w:name="_GoBack"/>
      <w:bookmarkEnd w:id="26"/>
      <w:r>
        <w:rPr>
          <w:rFonts w:hint="eastAsia"/>
          <w:lang w:val="en-US" w:eastAsia="zh-CN"/>
        </w:rPr>
        <w:t>理服务项目终止公告</w:t>
      </w:r>
    </w:p>
    <w:p w14:paraId="449B4326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 w14:paraId="4B1A6B59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AHRH-2024001</w:t>
      </w:r>
    </w:p>
    <w:p w14:paraId="4F54F3B4">
      <w:pPr>
        <w:ind w:left="2519" w:leftChars="266" w:hanging="1960" w:hangingChars="7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乐天佳苑（纺织路安置区）项目一期前期物业管理服务项目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115F2555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4" w:name="_Toc28359112"/>
      <w:bookmarkStart w:id="5" w:name="_Toc28359035"/>
      <w:bookmarkStart w:id="6" w:name="_Toc35393824"/>
      <w:bookmarkStart w:id="7" w:name="_Toc35393655"/>
      <w:r>
        <w:rPr>
          <w:rFonts w:hint="eastAsia" w:ascii="黑体" w:hAnsi="黑体" w:cs="宋体"/>
          <w:b w:val="0"/>
          <w:sz w:val="28"/>
          <w:szCs w:val="28"/>
        </w:rPr>
        <w:t>二、项目终止的原因</w:t>
      </w:r>
      <w:bookmarkEnd w:id="4"/>
      <w:bookmarkEnd w:id="5"/>
      <w:bookmarkEnd w:id="6"/>
      <w:bookmarkEnd w:id="7"/>
    </w:p>
    <w:p w14:paraId="1BF403C3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因本项目采购内容发生变动，现终止采购活动。</w:t>
      </w:r>
    </w:p>
    <w:p w14:paraId="56B105B3">
      <w:pPr>
        <w:pStyle w:val="3"/>
        <w:numPr>
          <w:ilvl w:val="0"/>
          <w:numId w:val="1"/>
        </w:numPr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8" w:name="_Toc35393825"/>
      <w:bookmarkStart w:id="9" w:name="_Toc35393656"/>
      <w:r>
        <w:rPr>
          <w:rFonts w:hint="eastAsia" w:ascii="黑体" w:hAnsi="黑体" w:cs="宋体"/>
          <w:b w:val="0"/>
          <w:sz w:val="28"/>
          <w:szCs w:val="28"/>
        </w:rPr>
        <w:t>其他补充事宜</w:t>
      </w:r>
      <w:bookmarkEnd w:id="8"/>
      <w:bookmarkEnd w:id="9"/>
    </w:p>
    <w:p w14:paraId="21D39142">
      <w:pPr>
        <w:pStyle w:val="3"/>
        <w:numPr>
          <w:numId w:val="0"/>
        </w:numPr>
        <w:spacing w:line="360" w:lineRule="auto"/>
        <w:ind w:firstLine="281" w:firstLineChars="1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无</w:t>
      </w:r>
    </w:p>
    <w:p w14:paraId="20283FA8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" w:name="_Toc28359113"/>
      <w:bookmarkStart w:id="11" w:name="_Toc35393826"/>
      <w:bookmarkStart w:id="12" w:name="_Toc35393657"/>
      <w:bookmarkStart w:id="13" w:name="_Toc2835903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0"/>
      <w:bookmarkEnd w:id="11"/>
      <w:bookmarkEnd w:id="12"/>
      <w:bookmarkEnd w:id="13"/>
    </w:p>
    <w:p w14:paraId="52E82D9D"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14" w:name="_Toc35393827"/>
      <w:bookmarkStart w:id="15" w:name="_Toc35393658"/>
      <w:bookmarkStart w:id="16" w:name="_Toc28359037"/>
      <w:bookmarkStart w:id="17" w:name="_Toc28359114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4"/>
      <w:bookmarkEnd w:id="15"/>
      <w:bookmarkEnd w:id="16"/>
      <w:bookmarkEnd w:id="17"/>
    </w:p>
    <w:p w14:paraId="0242BB55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宿州市安居置业有限公司　</w:t>
      </w:r>
    </w:p>
    <w:p w14:paraId="45151050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安徽省宿州市磬云路197号安居大厦　</w:t>
      </w:r>
    </w:p>
    <w:p w14:paraId="4108EA3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18155701070　</w:t>
      </w:r>
    </w:p>
    <w:p w14:paraId="4DF98CA4"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18" w:name="_Toc35393828"/>
      <w:bookmarkStart w:id="19" w:name="_Toc35393659"/>
      <w:bookmarkStart w:id="20" w:name="_Toc28359038"/>
      <w:bookmarkStart w:id="21" w:name="_Toc28359115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18"/>
      <w:bookmarkEnd w:id="19"/>
      <w:bookmarkEnd w:id="20"/>
      <w:bookmarkEnd w:id="21"/>
    </w:p>
    <w:p w14:paraId="10672F2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安徽人和项目管理有限公司  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487A2EA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宿州市埇桥区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西昌南路财富广场西门3楼  </w:t>
      </w:r>
    </w:p>
    <w:p w14:paraId="263E61EF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18726266016  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</w:p>
    <w:p w14:paraId="48836926"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2" w:name="_Toc28359039"/>
      <w:bookmarkStart w:id="23" w:name="_Toc35393829"/>
      <w:bookmarkStart w:id="24" w:name="_Toc28359116"/>
      <w:bookmarkStart w:id="25" w:name="_Toc35393660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2"/>
      <w:bookmarkEnd w:id="23"/>
      <w:bookmarkEnd w:id="24"/>
      <w:bookmarkEnd w:id="25"/>
    </w:p>
    <w:p w14:paraId="489D9A32">
      <w:pPr>
        <w:pStyle w:val="4"/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季 工    </w:t>
      </w:r>
    </w:p>
    <w:p w14:paraId="2FD95487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18726266016  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2938F7C9"/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2E6830"/>
    <w:multiLevelType w:val="singleLevel"/>
    <w:tmpl w:val="712E683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MGVmMjA3YmQ2NzJlZjU1ODM1YWExNjgzNGRlZDcifQ=="/>
  </w:docVars>
  <w:rsids>
    <w:rsidRoot w:val="0CDC03C7"/>
    <w:rsid w:val="034979C3"/>
    <w:rsid w:val="0CDC03C7"/>
    <w:rsid w:val="0DCD2DC7"/>
    <w:rsid w:val="4BCE4B09"/>
    <w:rsid w:val="556D5349"/>
    <w:rsid w:val="6ED5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TML Definition"/>
    <w:basedOn w:val="6"/>
    <w:qFormat/>
    <w:uiPriority w:val="0"/>
  </w:style>
  <w:style w:type="character" w:styleId="9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6"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333333"/>
      <w:u w:val="none"/>
    </w:rPr>
  </w:style>
  <w:style w:type="character" w:styleId="13">
    <w:name w:val="HTML Code"/>
    <w:basedOn w:val="6"/>
    <w:qFormat/>
    <w:uiPriority w:val="0"/>
    <w:rPr>
      <w:rFonts w:hint="default" w:ascii="monospace" w:hAnsi="monospace" w:eastAsia="monospace" w:cs="monospace"/>
      <w:color w:val="FFFFFF"/>
      <w:sz w:val="30"/>
      <w:szCs w:val="30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customStyle="1" w:styleId="17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18">
    <w:name w:val="first-child"/>
    <w:basedOn w:val="6"/>
    <w:qFormat/>
    <w:uiPriority w:val="0"/>
  </w:style>
  <w:style w:type="character" w:customStyle="1" w:styleId="19">
    <w:name w:val="last-child2"/>
    <w:basedOn w:val="6"/>
    <w:qFormat/>
    <w:uiPriority w:val="0"/>
  </w:style>
  <w:style w:type="character" w:customStyle="1" w:styleId="20">
    <w:name w:val="layui-laypage-curr"/>
    <w:basedOn w:val="6"/>
    <w:qFormat/>
    <w:uiPriority w:val="0"/>
  </w:style>
  <w:style w:type="character" w:customStyle="1" w:styleId="21">
    <w:name w:val="layui-laydate-preview"/>
    <w:basedOn w:val="6"/>
    <w:qFormat/>
    <w:uiPriority w:val="0"/>
  </w:style>
  <w:style w:type="character" w:customStyle="1" w:styleId="22">
    <w:name w:val="hover12"/>
    <w:basedOn w:val="6"/>
    <w:qFormat/>
    <w:uiPriority w:val="0"/>
    <w:rPr>
      <w:color w:val="5FB878"/>
    </w:rPr>
  </w:style>
  <w:style w:type="character" w:customStyle="1" w:styleId="23">
    <w:name w:val="hover13"/>
    <w:basedOn w:val="6"/>
    <w:qFormat/>
    <w:uiPriority w:val="0"/>
    <w:rPr>
      <w:color w:val="5FB878"/>
    </w:rPr>
  </w:style>
  <w:style w:type="character" w:customStyle="1" w:styleId="24">
    <w:name w:val="hover14"/>
    <w:basedOn w:val="6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315</Characters>
  <Lines>0</Lines>
  <Paragraphs>0</Paragraphs>
  <TotalTime>0</TotalTime>
  <ScaleCrop>false</ScaleCrop>
  <LinksUpToDate>false</LinksUpToDate>
  <CharactersWithSpaces>365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2025-03-10T09:04:00Z</dcterms:created>
  <dc:creator>LHY</dc:creator>
  <cp:lastModifiedBy>A</cp:lastModifiedBy>
  <dcterms:modified xsi:type="dcterms:W3CDTF">2025-03-14T02:48:19Z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2FC04154700F42A884FE9235B416B51F_11</vt:lpwstr>
  </property>
  <property fmtid="{D5CDD505-2E9C-101B-9397-08002B2CF9AE}" pid="4" name="KSOTemplateDocerSaveRecord">
    <vt:lpwstr>eyJoZGlkIjoiMmFiMmIyZGI5ZDQ5NzBmNWJmODE5OTM1MDg1NGUxMTUiLCJ1c2VySWQiOiI2MTAyMjY4NDAifQ==</vt:lpwstr>
  </property>
</Properties>
</file>